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23" w:rsidRPr="00DF3C41" w:rsidRDefault="006D12C2" w:rsidP="006D12C2">
      <w:pPr>
        <w:jc w:val="center"/>
        <w:rPr>
          <w:b/>
        </w:rPr>
      </w:pPr>
      <w:r w:rsidRPr="00DF3C41">
        <w:rPr>
          <w:b/>
        </w:rPr>
        <w:t>Balance sheets</w:t>
      </w:r>
    </w:p>
    <w:p w:rsidR="006D12C2" w:rsidRPr="00DF3C41" w:rsidRDefault="006D12C2" w:rsidP="006D12C2">
      <w:pPr>
        <w:jc w:val="center"/>
        <w:rPr>
          <w:b/>
        </w:rPr>
      </w:pPr>
      <w:r w:rsidRPr="00DF3C41">
        <w:rPr>
          <w:b/>
        </w:rPr>
        <w:t>December 31, 2023 and 2024</w:t>
      </w:r>
    </w:p>
    <w:p w:rsidR="006D12C2" w:rsidRPr="00DF3C41" w:rsidRDefault="006D12C2"/>
    <w:p w:rsidR="00DF3C41" w:rsidRPr="00DF3C41" w:rsidRDefault="001C23D5" w:rsidP="001C23D5">
      <w:r w:rsidRPr="00DF3C41">
        <w:tab/>
      </w:r>
      <w:r w:rsidRPr="00DF3C41">
        <w:tab/>
      </w:r>
      <w:r w:rsidRPr="00DF3C41">
        <w:tab/>
      </w:r>
      <w:r w:rsidRPr="00DF3C41">
        <w:tab/>
      </w:r>
      <w:r w:rsidRPr="00DF3C41">
        <w:tab/>
      </w:r>
      <w:r w:rsidRPr="00DF3C41">
        <w:tab/>
      </w:r>
      <w:r w:rsidRPr="00DF3C41">
        <w:tab/>
      </w:r>
      <w:r w:rsidRPr="00DF3C41">
        <w:tab/>
        <w:t>2023</w:t>
      </w:r>
      <w:r w:rsidRPr="00DF3C41">
        <w:tab/>
      </w:r>
      <w:r w:rsidRPr="00DF3C41">
        <w:tab/>
      </w:r>
      <w:r w:rsidRPr="00DF3C41">
        <w:tab/>
        <w:t>2024</w:t>
      </w:r>
    </w:p>
    <w:p w:rsidR="001C23D5" w:rsidRPr="00DF3C41" w:rsidRDefault="001C23D5" w:rsidP="001C23D5">
      <w:r w:rsidRPr="00DF3C41">
        <w:pict>
          <v:rect id="_x0000_i1025" style="width:0;height:1.5pt" o:hralign="center" o:hrstd="t" o:hr="t" fillcolor="#a0a0a0" stroked="f"/>
        </w:pict>
      </w:r>
    </w:p>
    <w:p w:rsidR="001C23D5" w:rsidRPr="00DF3C41" w:rsidRDefault="001C23D5" w:rsidP="001C23D5">
      <w:pPr>
        <w:rPr>
          <w:b/>
        </w:rPr>
      </w:pPr>
      <w:r w:rsidRPr="00DF3C41">
        <w:rPr>
          <w:b/>
        </w:rPr>
        <w:t xml:space="preserve">Assets </w:t>
      </w:r>
    </w:p>
    <w:p w:rsidR="001C23D5" w:rsidRPr="00DF3C41" w:rsidRDefault="001C23D5" w:rsidP="001C23D5">
      <w:r w:rsidRPr="00DF3C41">
        <w:t xml:space="preserve">Current assets </w:t>
      </w:r>
    </w:p>
    <w:p w:rsidR="00DF3C41" w:rsidRPr="00DF3C41" w:rsidRDefault="001C23D5" w:rsidP="001C23D5">
      <w:r w:rsidRPr="00DF3C41">
        <w:tab/>
      </w:r>
      <w:proofErr w:type="gramStart"/>
      <w:r w:rsidRPr="00DF3C41">
        <w:t xml:space="preserve">Cash </w:t>
      </w:r>
      <w:r w:rsidR="00DF3C41" w:rsidRPr="00DF3C41">
        <w:rPr>
          <w:lang w:val="mn-MN"/>
        </w:rPr>
        <w:t>....................................................................</w:t>
      </w:r>
      <w:proofErr w:type="gramEnd"/>
      <w:r w:rsidR="00DF3C41" w:rsidRPr="00DF3C41">
        <w:rPr>
          <w:lang w:val="mn-MN"/>
        </w:rPr>
        <w:t xml:space="preserve"> </w:t>
      </w:r>
      <w:r w:rsidR="00DF3C41" w:rsidRPr="00DF3C41">
        <w:t xml:space="preserve">$ </w:t>
      </w:r>
      <w:r w:rsidR="00DF3C41" w:rsidRPr="00DF3C41">
        <w:rPr>
          <w:lang w:val="mn-MN"/>
        </w:rPr>
        <w:tab/>
      </w:r>
      <w:r w:rsidR="00DF3C41" w:rsidRPr="00DF3C41">
        <w:t>200</w:t>
      </w:r>
      <w:r w:rsidR="00DF3C41" w:rsidRPr="00DF3C41">
        <w:tab/>
      </w:r>
      <w:r w:rsidR="00DF3C41" w:rsidRPr="00DF3C41">
        <w:tab/>
      </w:r>
      <w:r w:rsidR="00DF3C41" w:rsidRPr="00DF3C41">
        <w:tab/>
        <w:t>400</w:t>
      </w:r>
      <w:r w:rsidR="00DF3C41" w:rsidRPr="00DF3C41">
        <w:rPr>
          <w:lang w:val="mn-MN"/>
        </w:rPr>
        <w:tab/>
      </w:r>
      <w:r w:rsidR="00DF3C41" w:rsidRPr="00DF3C41">
        <w:rPr>
          <w:lang w:val="mn-MN"/>
        </w:rPr>
        <w:tab/>
      </w:r>
      <w:r w:rsidR="00DF3C41" w:rsidRPr="00DF3C41">
        <w:t xml:space="preserve">Donation …………………………………………………………… </w:t>
      </w:r>
      <w:r w:rsidR="00DF3C41" w:rsidRPr="00DF3C41">
        <w:tab/>
        <w:t>300</w:t>
      </w:r>
      <w:r w:rsidR="00DF3C41" w:rsidRPr="00DF3C41">
        <w:tab/>
      </w:r>
      <w:r w:rsidR="00DF3C41" w:rsidRPr="00DF3C41">
        <w:tab/>
      </w:r>
      <w:r w:rsidR="00DF3C41" w:rsidRPr="00DF3C41">
        <w:tab/>
        <w:t>300</w:t>
      </w:r>
    </w:p>
    <w:p w:rsidR="00DF3C41" w:rsidRPr="00DF3C41" w:rsidRDefault="00DF3C41" w:rsidP="001C23D5">
      <w:r w:rsidRPr="00DF3C41">
        <w:tab/>
        <w:t>Accounts receivable …………………………………………….</w:t>
      </w:r>
      <w:r w:rsidRPr="00DF3C41">
        <w:tab/>
        <w:t>100</w:t>
      </w:r>
      <w:r w:rsidRPr="00DF3C41">
        <w:tab/>
      </w:r>
      <w:r w:rsidRPr="00DF3C41">
        <w:tab/>
      </w:r>
      <w:r w:rsidRPr="00DF3C41">
        <w:tab/>
        <w:t>130</w:t>
      </w:r>
    </w:p>
    <w:p w:rsidR="00DF3C41" w:rsidRPr="00DF3C41" w:rsidRDefault="00DF3C41" w:rsidP="001C23D5">
      <w:r w:rsidRPr="00DF3C41">
        <w:tab/>
        <w:t xml:space="preserve">Prepaid Rent ……………………………………………………….. </w:t>
      </w:r>
      <w:r w:rsidRPr="00DF3C41">
        <w:tab/>
        <w:t>100</w:t>
      </w:r>
      <w:r w:rsidRPr="00DF3C41">
        <w:tab/>
      </w:r>
      <w:r w:rsidRPr="00DF3C41">
        <w:tab/>
      </w:r>
      <w:r w:rsidRPr="00DF3C41">
        <w:tab/>
        <w:t>100</w:t>
      </w:r>
    </w:p>
    <w:p w:rsidR="00DF3C41" w:rsidRPr="00DF3C41" w:rsidRDefault="00DF3C41" w:rsidP="001C23D5">
      <w:r w:rsidRPr="00DF3C41">
        <w:rPr>
          <w:b/>
        </w:rPr>
        <w:t xml:space="preserve">Total current assets </w:t>
      </w:r>
      <w:r w:rsidRPr="00DF3C41">
        <w:t>…………………………………………………….</w:t>
      </w:r>
      <w:r>
        <w:tab/>
      </w:r>
      <w:r w:rsidRPr="00DF3C41">
        <w:rPr>
          <w:b/>
        </w:rPr>
        <w:tab/>
        <w:t>700</w:t>
      </w:r>
      <w:r w:rsidRPr="00DF3C41">
        <w:rPr>
          <w:b/>
          <w:lang w:val="mn-MN"/>
        </w:rPr>
        <w:tab/>
      </w:r>
      <w:r w:rsidRPr="00DF3C41">
        <w:rPr>
          <w:b/>
        </w:rPr>
        <w:tab/>
      </w:r>
      <w:r w:rsidRPr="00DF3C41">
        <w:rPr>
          <w:b/>
        </w:rPr>
        <w:tab/>
        <w:t>930     Property, plant and equipment:</w:t>
      </w:r>
    </w:p>
    <w:p w:rsidR="00DF3C41" w:rsidRPr="00DF3C41" w:rsidRDefault="00DF3C41" w:rsidP="001C23D5">
      <w:r w:rsidRPr="00DF3C41">
        <w:tab/>
        <w:t xml:space="preserve">Computer and equipment ……………………………………   </w:t>
      </w:r>
      <w:r w:rsidRPr="00DF3C41">
        <w:tab/>
        <w:t>800</w:t>
      </w:r>
      <w:r w:rsidRPr="00DF3C41">
        <w:tab/>
      </w:r>
      <w:r w:rsidRPr="00DF3C41">
        <w:tab/>
      </w:r>
      <w:r w:rsidRPr="00DF3C41">
        <w:tab/>
        <w:t>1250</w:t>
      </w:r>
    </w:p>
    <w:p w:rsidR="00DF3C41" w:rsidRPr="00DF3C41" w:rsidRDefault="00DF3C41" w:rsidP="001C23D5">
      <w:r w:rsidRPr="00DF3C41">
        <w:tab/>
        <w:t>Other assets ………………………………………………………….</w:t>
      </w:r>
      <w:r w:rsidRPr="00DF3C41">
        <w:tab/>
        <w:t>285</w:t>
      </w:r>
      <w:r w:rsidRPr="00DF3C41">
        <w:tab/>
      </w:r>
      <w:r w:rsidRPr="00DF3C41">
        <w:tab/>
      </w:r>
      <w:r w:rsidRPr="00DF3C41">
        <w:tab/>
        <w:t>340</w:t>
      </w:r>
    </w:p>
    <w:p w:rsidR="00DF3C41" w:rsidRPr="00DF3C41" w:rsidRDefault="00DF3C41" w:rsidP="001C23D5">
      <w:r w:rsidRPr="00DF3C41">
        <w:rPr>
          <w:b/>
        </w:rPr>
        <w:t>Total assets</w:t>
      </w:r>
      <w:r w:rsidRPr="00DF3C41">
        <w:t xml:space="preserve"> ………………………………………………………………………..$</w:t>
      </w:r>
      <w:r w:rsidRPr="00DF3C41">
        <w:tab/>
        <w:t>1785</w:t>
      </w:r>
      <w:r w:rsidRPr="00DF3C41">
        <w:tab/>
      </w:r>
      <w:r w:rsidRPr="00DF3C41">
        <w:tab/>
      </w:r>
      <w:r w:rsidRPr="00DF3C41">
        <w:tab/>
        <w:t>2520</w:t>
      </w:r>
    </w:p>
    <w:p w:rsidR="00DF3C41" w:rsidRDefault="00DF3C41" w:rsidP="001C23D5">
      <w:pPr>
        <w:rPr>
          <w:b/>
        </w:rPr>
      </w:pPr>
      <w:r>
        <w:tab/>
      </w:r>
      <w:r w:rsidR="001C23D5" w:rsidRPr="00DF3C41">
        <w:rPr>
          <w:b/>
        </w:rPr>
        <w:tab/>
      </w:r>
      <w:r w:rsidR="001C23D5" w:rsidRPr="00DF3C41">
        <w:rPr>
          <w:b/>
        </w:rPr>
        <w:tab/>
      </w:r>
    </w:p>
    <w:p w:rsidR="00DF3C41" w:rsidRPr="00DF3C41" w:rsidRDefault="00DF3C41" w:rsidP="001C23D5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F3C41">
        <w:t>2023</w:t>
      </w:r>
      <w:r w:rsidR="001C23D5" w:rsidRPr="00DF3C41">
        <w:tab/>
      </w:r>
      <w:r>
        <w:tab/>
      </w:r>
      <w:r>
        <w:tab/>
        <w:t>2024</w:t>
      </w:r>
    </w:p>
    <w:p w:rsidR="00DF3C41" w:rsidRDefault="00DF3C41" w:rsidP="00DF3C41">
      <w:pPr>
        <w:pBdr>
          <w:top w:val="single" w:sz="4" w:space="1" w:color="auto"/>
        </w:pBdr>
        <w:rPr>
          <w:b/>
        </w:rPr>
      </w:pPr>
    </w:p>
    <w:p w:rsidR="00DF3C41" w:rsidRPr="00DF3C41" w:rsidRDefault="00DF3C41" w:rsidP="001C23D5">
      <w:pPr>
        <w:rPr>
          <w:b/>
        </w:rPr>
      </w:pPr>
      <w:bookmarkStart w:id="0" w:name="_GoBack"/>
      <w:r w:rsidRPr="00DF3C41">
        <w:rPr>
          <w:b/>
        </w:rPr>
        <w:t xml:space="preserve">Liabilities </w:t>
      </w:r>
    </w:p>
    <w:bookmarkEnd w:id="0"/>
    <w:p w:rsidR="00DF3C41" w:rsidRDefault="00DF3C41" w:rsidP="001C23D5">
      <w:r>
        <w:t>Current liabilities:</w:t>
      </w:r>
    </w:p>
    <w:p w:rsidR="00DF3C41" w:rsidRDefault="00DF3C41" w:rsidP="001C23D5">
      <w:r>
        <w:t xml:space="preserve">Note payable ……………………………………………………………. $ </w:t>
      </w:r>
      <w:r>
        <w:tab/>
      </w:r>
      <w:r>
        <w:tab/>
        <w:t>170</w:t>
      </w:r>
      <w:r>
        <w:tab/>
      </w:r>
      <w:r>
        <w:tab/>
      </w:r>
      <w:r>
        <w:tab/>
        <w:t>150</w:t>
      </w:r>
    </w:p>
    <w:p w:rsidR="00DF3C41" w:rsidRDefault="00DF3C41" w:rsidP="001C23D5">
      <w:r>
        <w:t xml:space="preserve">Accounts payable …………………………………………………….. </w:t>
      </w:r>
      <w:r>
        <w:tab/>
      </w:r>
      <w:r>
        <w:tab/>
        <w:t>65</w:t>
      </w:r>
      <w:r>
        <w:tab/>
      </w:r>
      <w:r>
        <w:tab/>
      </w:r>
      <w:r>
        <w:tab/>
        <w:t>115</w:t>
      </w:r>
    </w:p>
    <w:p w:rsidR="00DF3C41" w:rsidRDefault="00DF3C41" w:rsidP="001C23D5">
      <w:r>
        <w:t>Accrued wages …………………………………………………………</w:t>
      </w:r>
      <w:r>
        <w:tab/>
      </w:r>
      <w:r>
        <w:tab/>
        <w:t>440</w:t>
      </w:r>
      <w:r>
        <w:tab/>
      </w:r>
      <w:r>
        <w:tab/>
      </w:r>
      <w:r>
        <w:tab/>
        <w:t>615</w:t>
      </w:r>
    </w:p>
    <w:p w:rsidR="00DF3C41" w:rsidRPr="00DF3C41" w:rsidRDefault="00DF3C41" w:rsidP="001C23D5">
      <w:r w:rsidRPr="00DF3C41">
        <w:rPr>
          <w:b/>
        </w:rPr>
        <w:t>Total current liabilities</w:t>
      </w:r>
      <w:r>
        <w:t xml:space="preserve"> ……………………………………………… $ </w:t>
      </w:r>
      <w:r>
        <w:tab/>
      </w:r>
      <w:r w:rsidRPr="00DF3C41">
        <w:rPr>
          <w:b/>
        </w:rPr>
        <w:t>675</w:t>
      </w:r>
      <w:r w:rsidRPr="00DF3C41">
        <w:rPr>
          <w:b/>
        </w:rPr>
        <w:tab/>
      </w:r>
      <w:r w:rsidRPr="00DF3C41">
        <w:rPr>
          <w:b/>
        </w:rPr>
        <w:tab/>
      </w:r>
      <w:r w:rsidRPr="00DF3C41">
        <w:rPr>
          <w:b/>
        </w:rPr>
        <w:tab/>
        <w:t>880</w:t>
      </w:r>
    </w:p>
    <w:p w:rsidR="00DF3C41" w:rsidRDefault="00DF3C41" w:rsidP="001C23D5">
      <w:pPr>
        <w:rPr>
          <w:b/>
        </w:rPr>
      </w:pPr>
    </w:p>
    <w:p w:rsidR="00DF3C41" w:rsidRDefault="00DF3C41" w:rsidP="001C23D5">
      <w:pPr>
        <w:rPr>
          <w:b/>
        </w:rPr>
      </w:pPr>
    </w:p>
    <w:p w:rsidR="00DF3C41" w:rsidRDefault="00DF3C41" w:rsidP="001C23D5">
      <w:pPr>
        <w:rPr>
          <w:b/>
        </w:rPr>
      </w:pPr>
    </w:p>
    <w:p w:rsidR="00DF3C41" w:rsidRDefault="00DF3C41" w:rsidP="001C23D5">
      <w:pPr>
        <w:rPr>
          <w:b/>
        </w:rPr>
      </w:pPr>
    </w:p>
    <w:p w:rsidR="00DF3C41" w:rsidRDefault="00DF3C41" w:rsidP="001C23D5">
      <w:pPr>
        <w:rPr>
          <w:b/>
        </w:rPr>
      </w:pPr>
    </w:p>
    <w:p w:rsidR="00DF3C41" w:rsidRDefault="00DF3C41" w:rsidP="001C23D5">
      <w:pPr>
        <w:rPr>
          <w:b/>
        </w:rPr>
      </w:pPr>
    </w:p>
    <w:sectPr w:rsidR="00DF3C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BD9" w:rsidRDefault="00751BD9" w:rsidP="006D12C2">
      <w:pPr>
        <w:spacing w:after="0" w:line="240" w:lineRule="auto"/>
      </w:pPr>
      <w:r>
        <w:separator/>
      </w:r>
    </w:p>
  </w:endnote>
  <w:endnote w:type="continuationSeparator" w:id="0">
    <w:p w:rsidR="00751BD9" w:rsidRDefault="00751BD9" w:rsidP="006D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BD9" w:rsidRDefault="00751BD9" w:rsidP="006D12C2">
      <w:pPr>
        <w:spacing w:after="0" w:line="240" w:lineRule="auto"/>
      </w:pPr>
      <w:r>
        <w:separator/>
      </w:r>
    </w:p>
  </w:footnote>
  <w:footnote w:type="continuationSeparator" w:id="0">
    <w:p w:rsidR="00751BD9" w:rsidRDefault="00751BD9" w:rsidP="006D12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323"/>
    <w:rsid w:val="001C23D5"/>
    <w:rsid w:val="003C3323"/>
    <w:rsid w:val="006D12C2"/>
    <w:rsid w:val="00751BD9"/>
    <w:rsid w:val="00DF3C41"/>
    <w:rsid w:val="00E54111"/>
    <w:rsid w:val="00E9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C2"/>
  </w:style>
  <w:style w:type="paragraph" w:styleId="Footer">
    <w:name w:val="footer"/>
    <w:basedOn w:val="Normal"/>
    <w:link w:val="FooterChar"/>
    <w:uiPriority w:val="99"/>
    <w:unhideWhenUsed/>
    <w:rsid w:val="006D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C2"/>
  </w:style>
  <w:style w:type="paragraph" w:styleId="BalloonText">
    <w:name w:val="Balloon Text"/>
    <w:basedOn w:val="Normal"/>
    <w:link w:val="BalloonTextChar"/>
    <w:uiPriority w:val="99"/>
    <w:semiHidden/>
    <w:unhideWhenUsed/>
    <w:rsid w:val="006D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2C2"/>
  </w:style>
  <w:style w:type="paragraph" w:styleId="Footer">
    <w:name w:val="footer"/>
    <w:basedOn w:val="Normal"/>
    <w:link w:val="FooterChar"/>
    <w:uiPriority w:val="99"/>
    <w:unhideWhenUsed/>
    <w:rsid w:val="006D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2C2"/>
  </w:style>
  <w:style w:type="paragraph" w:styleId="BalloonText">
    <w:name w:val="Balloon Text"/>
    <w:basedOn w:val="Normal"/>
    <w:link w:val="BalloonTextChar"/>
    <w:uiPriority w:val="99"/>
    <w:semiHidden/>
    <w:unhideWhenUsed/>
    <w:rsid w:val="006D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2025-04-09T16:08:00Z</dcterms:created>
  <dcterms:modified xsi:type="dcterms:W3CDTF">2025-04-09T18:46:00Z</dcterms:modified>
</cp:coreProperties>
</file>